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C061" w14:textId="77777777" w:rsidR="0041255D" w:rsidRPr="0041255D" w:rsidRDefault="0041255D" w:rsidP="0041255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255D">
        <w:rPr>
          <w:rFonts w:ascii="Times New Roman" w:hAnsi="Times New Roman" w:cs="Times New Roman"/>
          <w:b/>
          <w:sz w:val="40"/>
          <w:szCs w:val="40"/>
          <w:u w:val="single"/>
        </w:rPr>
        <w:t>PROJECT 2</w:t>
      </w:r>
    </w:p>
    <w:p w14:paraId="3EC5F418" w14:textId="5D9EE0E6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VERIFICATION OF ALTERNATE SEGMENT THEOREM</w:t>
      </w:r>
    </w:p>
    <w:p w14:paraId="4B321835" w14:textId="77777777" w:rsidR="0041255D" w:rsidRDefault="0041255D" w:rsidP="0041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that: If a line touches a circle and from the point of contact a chord is drawn, the angles between the tangent and the chord respectively are equal to the angles in the corresponding alternate segments.</w:t>
      </w:r>
    </w:p>
    <w:p w14:paraId="5BD77AC6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748DEFBE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043348DC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3E7EC4B6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14:paraId="204D5B14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52ABC364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2273A4DA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  <w:bookmarkStart w:id="0" w:name="_GoBack"/>
      <w:bookmarkEnd w:id="0"/>
    </w:p>
    <w:p w14:paraId="49880AA6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030D58C7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32136EEF" w14:textId="77777777" w:rsidR="0041255D" w:rsidRDefault="0041255D" w:rsidP="0041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E9399D9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14:paraId="6F81EE33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14:paraId="669C0898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14:paraId="0B02A8FB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676B7C2" wp14:editId="737482D0">
            <wp:extent cx="1667866" cy="2240798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5F08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sheet in such a way that it just touches the circle at A. Unfold the paper and draw the tangent PQ.</w:t>
      </w:r>
    </w:p>
    <w:p w14:paraId="685F7212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57CB50A2" wp14:editId="2DE1466C">
            <wp:extent cx="1667866" cy="2240797"/>
            <wp:effectExtent l="0" t="0" r="8890" b="7620"/>
            <wp:docPr id="20" name="Picture 20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22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1746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paper starting from A such that the chord AB is obtained. Draw AB.</w:t>
      </w:r>
    </w:p>
    <w:p w14:paraId="3B91ADC6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6576278" wp14:editId="51696923">
            <wp:extent cx="1682496" cy="2260453"/>
            <wp:effectExtent l="0" t="0" r="0" b="6985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4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5A7F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 w:rsidRPr="007E469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∠BAQ</m:t>
        </m:r>
      </m:oMath>
      <w:r w:rsidRPr="007E4693">
        <w:rPr>
          <w:rFonts w:ascii="Times New Roman" w:hAnsi="Times New Roman" w:cs="Times New Roman"/>
          <w:sz w:val="24"/>
          <w:szCs w:val="24"/>
        </w:rPr>
        <w:t xml:space="preserve"> are the angles formed between the chord AB and the tangent PQ.</w:t>
      </w:r>
    </w:p>
    <w:p w14:paraId="2DD0A49C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3">
        <w:rPr>
          <w:rFonts w:ascii="Times New Roman" w:hAnsi="Times New Roman" w:cs="Times New Roman"/>
          <w:sz w:val="24"/>
          <w:szCs w:val="24"/>
        </w:rPr>
        <w:t>Take a point C</w:t>
      </w:r>
      <w:r>
        <w:rPr>
          <w:rFonts w:ascii="Times New Roman" w:hAnsi="Times New Roman" w:cs="Times New Roman"/>
          <w:sz w:val="24"/>
          <w:szCs w:val="24"/>
        </w:rPr>
        <w:t xml:space="preserve"> on the major arc. Form a crease joining AC. Draw AC. </w:t>
      </w:r>
    </w:p>
    <w:p w14:paraId="3847D2C8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BC. Draw BC.</w:t>
      </w:r>
    </w:p>
    <w:p w14:paraId="366E21E4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3F351DC" wp14:editId="38983F36">
            <wp:extent cx="1682496" cy="2260453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5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6FC7F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point D on the minor arc. Form a crease joining AD. Draw AC.</w:t>
      </w:r>
    </w:p>
    <w:p w14:paraId="1EE177B8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BD. Draw BD.</w:t>
      </w:r>
    </w:p>
    <w:p w14:paraId="4ABA90AE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3BDCFBC" wp14:editId="63D74652">
            <wp:extent cx="1755648" cy="2358733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7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94" cy="23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3DF2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replica of </w:t>
      </w:r>
      <m:oMath>
        <m:r>
          <w:rPr>
            <w:rFonts w:ascii="Cambria Math" w:hAnsi="Cambria Math" w:cs="Times New Roman"/>
            <w:sz w:val="24"/>
            <w:szCs w:val="24"/>
          </w:rPr>
          <m:t>∠ACB</m:t>
        </m:r>
      </m:oMath>
      <w:r>
        <w:rPr>
          <w:rFonts w:ascii="Times New Roman" w:hAnsi="Times New Roman" w:cs="Times New Roman"/>
          <w:sz w:val="24"/>
          <w:szCs w:val="24"/>
        </w:rPr>
        <w:t xml:space="preserve">  using a tracing paper. Place it on </w:t>
      </w:r>
      <m:oMath>
        <m:r>
          <w:rPr>
            <w:rFonts w:ascii="Cambria Math" w:hAnsi="Cambria Math" w:cs="Times New Roman"/>
            <w:sz w:val="24"/>
            <w:szCs w:val="24"/>
          </w:rPr>
          <m:t>∠BAQ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184E6BD8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4B1AEA0" wp14:editId="3F850D1D">
            <wp:extent cx="1834910" cy="2465223"/>
            <wp:effectExtent l="0" t="0" r="0" b="0"/>
            <wp:docPr id="25" name="Picture 25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8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4" cy="2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E54D4F8" wp14:editId="477B1A37">
            <wp:extent cx="1828800" cy="2457014"/>
            <wp:effectExtent l="0" t="0" r="0" b="635"/>
            <wp:docPr id="26" name="Picture 2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9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89" cy="245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0BEC" w14:textId="77777777" w:rsidR="0041255D" w:rsidRDefault="0041255D" w:rsidP="004125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replica of </w:t>
      </w:r>
      <m:oMath>
        <m:r>
          <w:rPr>
            <w:rFonts w:ascii="Cambria Math" w:hAnsi="Cambria Math" w:cs="Times New Roman"/>
            <w:sz w:val="24"/>
            <w:szCs w:val="24"/>
          </w:rPr>
          <m:t>∠BDA</m:t>
        </m:r>
      </m:oMath>
      <w:r>
        <w:rPr>
          <w:rFonts w:ascii="Times New Roman" w:hAnsi="Times New Roman" w:cs="Times New Roman"/>
          <w:sz w:val="24"/>
          <w:szCs w:val="24"/>
        </w:rPr>
        <w:t xml:space="preserve">  using a tracing paper. Place it on </w:t>
      </w: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7EB21706" w14:textId="77777777" w:rsidR="0041255D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8A98E04" wp14:editId="7BBA07B7">
            <wp:extent cx="1836115" cy="2466842"/>
            <wp:effectExtent l="0" t="0" r="0" b="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0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09" cy="246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AC6F6A3" wp14:editId="2DF08822">
            <wp:extent cx="1796796" cy="2414016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1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66" cy="24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4D86" w14:textId="77777777" w:rsidR="0041255D" w:rsidRPr="007E4693" w:rsidRDefault="0041255D" w:rsidP="004125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ECC966" w14:textId="77777777" w:rsidR="0041255D" w:rsidRPr="00C14D83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CF71EF9" w14:textId="77777777" w:rsidR="0041255D" w:rsidRDefault="0041255D" w:rsidP="0041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</w:t>
      </w:r>
      <m:oMath>
        <m:r>
          <w:rPr>
            <w:rFonts w:ascii="Cambria Math" w:hAnsi="Cambria Math" w:cs="Times New Roman"/>
            <w:sz w:val="24"/>
            <w:szCs w:val="24"/>
          </w:rPr>
          <m:t>∠BAP and ∠BAQ are the angles formed between the chord AB and the tangent PQ.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w:lastRenderedPageBreak/>
          <m:t>∠BAQ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∠ACB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w:rPr>
            <w:rFonts w:ascii="Cambria Math" w:hAnsi="Cambria Math" w:cs="Times New Roman"/>
            <w:sz w:val="24"/>
            <w:szCs w:val="24"/>
          </w:rPr>
          <m:t>∠ADB</m:t>
        </m:r>
      </m:oMath>
      <w:r>
        <w:rPr>
          <w:rFonts w:ascii="Times New Roman" w:hAnsi="Times New Roman" w:cs="Times New Roman"/>
          <w:sz w:val="24"/>
          <w:szCs w:val="24"/>
        </w:rPr>
        <w:t>. Thus the theorem is verified.</w:t>
      </w:r>
    </w:p>
    <w:p w14:paraId="2F6C3D41" w14:textId="77777777" w:rsidR="0041255D" w:rsidRDefault="0041255D" w:rsidP="0041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DATE OF SUBMISSION OF PROJECT: 22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November, 2019</w:t>
      </w:r>
    </w:p>
    <w:p w14:paraId="0CE2FFA5" w14:textId="7FA34DAD" w:rsidR="009549F4" w:rsidRDefault="0041255D"/>
    <w:p w14:paraId="66DD3D35" w14:textId="27806BBC" w:rsidR="0041255D" w:rsidRPr="0041255D" w:rsidRDefault="0041255D" w:rsidP="0041255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1255D">
        <w:rPr>
          <w:rFonts w:ascii="Times New Roman" w:hAnsi="Times New Roman" w:cs="Times New Roman"/>
          <w:b/>
          <w:sz w:val="40"/>
          <w:szCs w:val="40"/>
          <w:u w:val="single"/>
        </w:rPr>
        <w:t xml:space="preserve">PROJECT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14:paraId="36E7D112" w14:textId="764C76AD" w:rsidR="0041255D" w:rsidRDefault="0041255D"/>
    <w:p w14:paraId="4252C06E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TOPIC: ARITHMETIC PROGRESSION</w:t>
      </w:r>
    </w:p>
    <w:p w14:paraId="7BAD2528" w14:textId="77777777" w:rsidR="0041255D" w:rsidRDefault="0041255D" w:rsidP="0041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770A2" w14:textId="77777777" w:rsidR="0041255D" w:rsidRDefault="0041255D" w:rsidP="004125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 xml:space="preserve">To understand </w:t>
      </w:r>
      <w:r>
        <w:rPr>
          <w:rFonts w:ascii="Times New Roman" w:hAnsi="Times New Roman" w:cs="Times New Roman"/>
          <w:sz w:val="24"/>
          <w:szCs w:val="24"/>
        </w:rPr>
        <w:t>the concept of arithmetic sequences</w:t>
      </w:r>
    </w:p>
    <w:p w14:paraId="4D28CF7E" w14:textId="77777777" w:rsidR="0041255D" w:rsidRDefault="0041255D" w:rsidP="004125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and manipulate the appropriate formulae</w:t>
      </w:r>
    </w:p>
    <w:p w14:paraId="31ACEA0B" w14:textId="77777777" w:rsidR="0041255D" w:rsidRPr="00DD050A" w:rsidRDefault="0041255D" w:rsidP="004125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the knowledge of arithmetic sequences in a variety of contexts</w:t>
      </w:r>
    </w:p>
    <w:p w14:paraId="519B7698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PRIOR KNOWLEDGE:</w:t>
      </w:r>
    </w:p>
    <w:p w14:paraId="542193D0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Patterns</w:t>
      </w:r>
    </w:p>
    <w:p w14:paraId="2730704D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Basic number system</w:t>
      </w:r>
    </w:p>
    <w:p w14:paraId="0850F65E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Sequences</w:t>
      </w:r>
    </w:p>
    <w:p w14:paraId="25083710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Ability to complete tables</w:t>
      </w:r>
    </w:p>
    <w:p w14:paraId="47351C28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Basic graphs in the co-ordinate planes</w:t>
      </w:r>
    </w:p>
    <w:p w14:paraId="5B85FEF9" w14:textId="77777777" w:rsidR="0041255D" w:rsidRPr="00DD050A" w:rsidRDefault="0041255D" w:rsidP="0041255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50A">
        <w:rPr>
          <w:rFonts w:ascii="Times New Roman" w:hAnsi="Times New Roman" w:cs="Times New Roman"/>
          <w:sz w:val="24"/>
          <w:szCs w:val="24"/>
        </w:rPr>
        <w:t>Simultaneous equations with 2 unknowns</w:t>
      </w:r>
    </w:p>
    <w:p w14:paraId="3E938B7F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14:paraId="3D5B5656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14:paraId="740BFADB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14:paraId="0AA386B1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14:paraId="3E72F3C4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5AFE7A45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14:paraId="6FA5A1A0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14:paraId="40365AEE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14:paraId="004B3435" w14:textId="77777777" w:rsidR="0041255D" w:rsidRDefault="0041255D" w:rsidP="00412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14:paraId="601E7D44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0CB87366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pattern as </w:t>
      </w:r>
      <w:proofErr w:type="gramStart"/>
      <w:r>
        <w:rPr>
          <w:rFonts w:ascii="Times New Roman" w:hAnsi="Times New Roman" w:cs="Times New Roman"/>
          <w:sz w:val="24"/>
          <w:szCs w:val="24"/>
        </w:rPr>
        <w:t>shown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dimension of small rectangles as 0.5 cm by 1 cm with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craft or chart papers as per the specification.</w:t>
      </w:r>
    </w:p>
    <w:p w14:paraId="1B2FBBD1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first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+d.0</m:t>
        </m:r>
      </m:oMath>
    </w:p>
    <w:p w14:paraId="1144F767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second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+d.1</m:t>
        </m:r>
      </m:oMath>
    </w:p>
    <w:p w14:paraId="1DD3DFEB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third row: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+d.2</m:t>
        </m:r>
      </m:oMath>
      <w:r>
        <w:rPr>
          <w:rFonts w:ascii="Times New Roman" w:hAnsi="Times New Roman" w:cs="Times New Roman"/>
          <w:sz w:val="24"/>
          <w:szCs w:val="24"/>
        </w:rPr>
        <w:t xml:space="preserve">  and so on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442085F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length of one row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+(n-1)d</m:t>
        </m:r>
      </m:oMath>
    </w:p>
    <w:p w14:paraId="544801B9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the rectangle =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+(n-1)d</m:t>
            </m:r>
          </m:e>
        </m:d>
      </m:oMath>
    </w:p>
    <w:p w14:paraId="6976EE8C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area of the rectangle is twice the sum of progression.</w:t>
      </w:r>
    </w:p>
    <w:p w14:paraId="12AA509F" w14:textId="77777777" w:rsidR="0041255D" w:rsidRPr="00567D9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sum of the progression ==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14:paraId="2AE39C7C" w14:textId="77777777" w:rsidR="0041255D" w:rsidRPr="00567D9D" w:rsidRDefault="0041255D" w:rsidP="00412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B18866" wp14:editId="57CA728A">
            <wp:extent cx="5731510" cy="67945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 1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07C7" w14:textId="77777777" w:rsidR="0041255D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F2491E" w14:textId="77777777" w:rsidR="0041255D" w:rsidRDefault="0041255D" w:rsidP="004125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consider this problem:</w:t>
      </w:r>
    </w:p>
    <w:p w14:paraId="64EBC60F" w14:textId="77777777" w:rsidR="0041255D" w:rsidRPr="00567D9D" w:rsidRDefault="0041255D" w:rsidP="0041255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After the Knee-Surgery, The Doctor tells Mr. Sudhir to return to jogging program slowly. The Doctor suggests jogging for 12 minutes each day for the first week. Each week thereafter, he suggests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Mr.Sudhir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to increase that time by 6 minutes. How many weeks will it be before Mr. Sudhir are up to jogging 60 minutes per day?</w:t>
      </w:r>
    </w:p>
    <w:p w14:paraId="441A1633" w14:textId="77777777" w:rsidR="0041255D" w:rsidRPr="00C14D83" w:rsidRDefault="0041255D" w:rsidP="004125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REPRESENT THE ABOVE PROBLEM AS SHOWN ABOVE TO GET YOUR ANSWER</w:t>
      </w:r>
    </w:p>
    <w:p w14:paraId="3315B669" w14:textId="77777777" w:rsidR="0041255D" w:rsidRDefault="0041255D" w:rsidP="004125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LAST DATE OF SUBMISSION OF PROJECT: 22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November, 2019</w:t>
      </w:r>
    </w:p>
    <w:p w14:paraId="20983838" w14:textId="77777777" w:rsidR="0041255D" w:rsidRDefault="0041255D" w:rsidP="0041255D"/>
    <w:p w14:paraId="6E71D490" w14:textId="77777777" w:rsidR="0041255D" w:rsidRDefault="0041255D"/>
    <w:sectPr w:rsidR="0041255D" w:rsidSect="00A227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D02"/>
    <w:multiLevelType w:val="hybridMultilevel"/>
    <w:tmpl w:val="7B70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B11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53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F73CE"/>
    <w:multiLevelType w:val="hybridMultilevel"/>
    <w:tmpl w:val="ED9A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6012"/>
    <w:multiLevelType w:val="hybridMultilevel"/>
    <w:tmpl w:val="9328F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5D"/>
    <w:rsid w:val="00067E04"/>
    <w:rsid w:val="00182B8E"/>
    <w:rsid w:val="0041255D"/>
    <w:rsid w:val="008349AB"/>
    <w:rsid w:val="008E3FB0"/>
    <w:rsid w:val="00933A60"/>
    <w:rsid w:val="009D1C1F"/>
    <w:rsid w:val="00A22790"/>
    <w:rsid w:val="00A7100B"/>
    <w:rsid w:val="00AF28C0"/>
    <w:rsid w:val="00C42D12"/>
    <w:rsid w:val="00C571D7"/>
    <w:rsid w:val="00C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73DAE"/>
  <w14:defaultImageDpi w14:val="32767"/>
  <w15:chartTrackingRefBased/>
  <w15:docId w15:val="{19991E62-B518-6B45-988D-0A3AB68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55D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5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KRISHNENDU BANERJEE</dc:creator>
  <cp:keywords/>
  <dc:description/>
  <cp:lastModifiedBy>KRISHNENDU BANERJEE</cp:lastModifiedBy>
  <cp:revision>1</cp:revision>
  <dcterms:created xsi:type="dcterms:W3CDTF">2019-11-08T03:33:00Z</dcterms:created>
  <dcterms:modified xsi:type="dcterms:W3CDTF">2019-11-08T03:36:00Z</dcterms:modified>
</cp:coreProperties>
</file>